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0FB" w:rsidRDefault="009200FB" w:rsidP="009200FB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olor w:val="0000FF"/>
          <w:sz w:val="52"/>
          <w:szCs w:val="52"/>
          <w:bdr w:val="none" w:sz="0" w:space="0" w:color="auto" w:frame="1"/>
          <w:lang w:eastAsia="ru-RU"/>
        </w:rPr>
      </w:pPr>
      <w:r w:rsidRPr="009200FB">
        <w:rPr>
          <w:rFonts w:ascii="Times New Roman" w:eastAsia="Times New Roman" w:hAnsi="Times New Roman" w:cs="Times New Roman"/>
          <w:color w:val="0000FF"/>
          <w:sz w:val="52"/>
          <w:szCs w:val="52"/>
          <w:bdr w:val="none" w:sz="0" w:space="0" w:color="auto" w:frame="1"/>
          <w:lang w:eastAsia="ru-RU"/>
        </w:rPr>
        <w:t>Реализуемые программы</w:t>
      </w:r>
    </w:p>
    <w:p w:rsidR="00C93E98" w:rsidRDefault="00C93E98" w:rsidP="009200FB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olor w:val="0000FF"/>
          <w:sz w:val="52"/>
          <w:szCs w:val="52"/>
          <w:bdr w:val="none" w:sz="0" w:space="0" w:color="auto" w:frame="1"/>
          <w:lang w:eastAsia="ru-RU"/>
        </w:rPr>
      </w:pPr>
    </w:p>
    <w:p w:rsidR="00C93E98" w:rsidRPr="00A05093" w:rsidRDefault="00C93E98" w:rsidP="007B5219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52"/>
          <w:szCs w:val="52"/>
          <w:bdr w:val="none" w:sz="0" w:space="0" w:color="auto" w:frame="1"/>
          <w:lang w:eastAsia="ru-RU"/>
        </w:rPr>
        <w:t xml:space="preserve"> </w:t>
      </w:r>
    </w:p>
    <w:p w:rsidR="00C93E98" w:rsidRDefault="00C93E98" w:rsidP="00A05093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0000FF"/>
          <w:sz w:val="52"/>
          <w:szCs w:val="52"/>
          <w:bdr w:val="none" w:sz="0" w:space="0" w:color="auto" w:frame="1"/>
          <w:lang w:eastAsia="ru-RU"/>
        </w:rPr>
      </w:pPr>
    </w:p>
    <w:p w:rsidR="009200FB" w:rsidRPr="00F92520" w:rsidRDefault="005C1569" w:rsidP="009200FB">
      <w:pPr>
        <w:pStyle w:val="3"/>
        <w:shd w:val="clear" w:color="auto" w:fill="FFFFFF"/>
        <w:spacing w:before="0" w:after="144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F92520">
        <w:rPr>
          <w:rFonts w:ascii="Arial" w:hAnsi="Arial" w:cs="Arial"/>
          <w:bCs w:val="0"/>
          <w:noProof/>
          <w:color w:val="333333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3810</wp:posOffset>
            </wp:positionV>
            <wp:extent cx="1451610" cy="2073275"/>
            <wp:effectExtent l="19050" t="0" r="0" b="0"/>
            <wp:wrapSquare wrapText="bothSides"/>
            <wp:docPr id="1" name="Рисунок 1" descr="C:\Users\123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00FB" w:rsidRPr="00F92520">
        <w:rPr>
          <w:rFonts w:ascii="Arial" w:hAnsi="Arial" w:cs="Arial"/>
          <w:bCs w:val="0"/>
          <w:color w:val="333333"/>
        </w:rPr>
        <w:t xml:space="preserve"> </w:t>
      </w:r>
      <w:r w:rsidR="009200FB" w:rsidRPr="00F92520">
        <w:rPr>
          <w:rFonts w:ascii="Arial" w:hAnsi="Arial" w:cs="Arial"/>
          <w:bCs w:val="0"/>
          <w:color w:val="auto"/>
        </w:rPr>
        <w:t>"</w:t>
      </w:r>
      <w:r w:rsidR="009200FB" w:rsidRPr="00F92520">
        <w:rPr>
          <w:rFonts w:ascii="Times New Roman" w:hAnsi="Times New Roman" w:cs="Times New Roman"/>
          <w:bCs w:val="0"/>
          <w:color w:val="auto"/>
          <w:sz w:val="28"/>
          <w:szCs w:val="28"/>
        </w:rPr>
        <w:t>Программа логопедической работы по преодолению ОНР" Т.Б.Филичева, Г.В.Чиркина</w:t>
      </w:r>
    </w:p>
    <w:p w:rsidR="009200FB" w:rsidRDefault="009200FB" w:rsidP="009200FB">
      <w:pPr>
        <w:pStyle w:val="a3"/>
        <w:shd w:val="clear" w:color="auto" w:fill="FFFFFF"/>
        <w:spacing w:before="0" w:beforeAutospacing="0" w:after="120" w:afterAutospacing="0" w:line="336" w:lineRule="atLeast"/>
        <w:jc w:val="both"/>
        <w:rPr>
          <w:sz w:val="28"/>
          <w:szCs w:val="28"/>
        </w:rPr>
      </w:pPr>
      <w:proofErr w:type="gramStart"/>
      <w:r w:rsidRPr="005C1569">
        <w:rPr>
          <w:sz w:val="28"/>
          <w:szCs w:val="28"/>
        </w:rPr>
        <w:t>В программе освещаются основные этапы коррекционно-логопедической работы в средней, старшей и подготовительной группах детского сада.</w:t>
      </w:r>
      <w:proofErr w:type="gramEnd"/>
      <w:r w:rsidRPr="005C1569">
        <w:rPr>
          <w:sz w:val="28"/>
          <w:szCs w:val="28"/>
        </w:rPr>
        <w:t xml:space="preserve"> В пояснительной записке программы приводятся характеристики детей, раскрывается организация коррекционно-развивающего процесса, рекомендуется речевой материал. Концептуальный подход к проблеме преодоления общего недоразвития речи предполагает комплексное планирование и реализацию логопедической работы с детьми с ОНР.</w:t>
      </w:r>
    </w:p>
    <w:p w:rsidR="005C1569" w:rsidRPr="005C1569" w:rsidRDefault="005C1569" w:rsidP="009200FB">
      <w:pPr>
        <w:pStyle w:val="a3"/>
        <w:shd w:val="clear" w:color="auto" w:fill="FFFFFF"/>
        <w:spacing w:before="0" w:beforeAutospacing="0" w:after="120" w:afterAutospacing="0" w:line="336" w:lineRule="atLeast"/>
        <w:jc w:val="both"/>
        <w:rPr>
          <w:sz w:val="28"/>
          <w:szCs w:val="28"/>
        </w:rPr>
      </w:pPr>
    </w:p>
    <w:p w:rsidR="0066258F" w:rsidRPr="005C1569" w:rsidRDefault="0066258F">
      <w:pPr>
        <w:rPr>
          <w:rFonts w:ascii="Times New Roman" w:hAnsi="Times New Roman" w:cs="Times New Roman"/>
          <w:sz w:val="28"/>
          <w:szCs w:val="28"/>
        </w:rPr>
      </w:pPr>
    </w:p>
    <w:p w:rsidR="009200FB" w:rsidRPr="00F92520" w:rsidRDefault="005C1569" w:rsidP="005C1569">
      <w:pPr>
        <w:pStyle w:val="3"/>
        <w:shd w:val="clear" w:color="auto" w:fill="FFFFFF"/>
        <w:spacing w:before="0" w:after="144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F92520">
        <w:rPr>
          <w:rFonts w:ascii="Times New Roman" w:hAnsi="Times New Roman" w:cs="Times New Roman"/>
          <w:bCs w:val="0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33655</wp:posOffset>
            </wp:positionV>
            <wp:extent cx="1413510" cy="2012950"/>
            <wp:effectExtent l="19050" t="0" r="0" b="0"/>
            <wp:wrapSquare wrapText="bothSides"/>
            <wp:docPr id="2" name="Рисунок 2" descr="C:\Users\123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201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00FB" w:rsidRPr="00F92520">
        <w:rPr>
          <w:rFonts w:ascii="Times New Roman" w:hAnsi="Times New Roman" w:cs="Times New Roman"/>
          <w:bCs w:val="0"/>
          <w:color w:val="333333"/>
          <w:sz w:val="28"/>
          <w:szCs w:val="28"/>
        </w:rPr>
        <w:t xml:space="preserve"> </w:t>
      </w:r>
      <w:r w:rsidR="009200FB" w:rsidRPr="00F92520">
        <w:rPr>
          <w:rFonts w:ascii="Times New Roman" w:hAnsi="Times New Roman" w:cs="Times New Roman"/>
          <w:bCs w:val="0"/>
          <w:color w:val="auto"/>
          <w:sz w:val="28"/>
          <w:szCs w:val="28"/>
        </w:rPr>
        <w:t>''Конструирование и художественный труд в детском саду'' Л.В.</w:t>
      </w:r>
      <w:r w:rsidR="00F92520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proofErr w:type="spellStart"/>
      <w:r w:rsidR="009200FB" w:rsidRPr="00F92520">
        <w:rPr>
          <w:rFonts w:ascii="Times New Roman" w:hAnsi="Times New Roman" w:cs="Times New Roman"/>
          <w:bCs w:val="0"/>
          <w:color w:val="auto"/>
          <w:sz w:val="28"/>
          <w:szCs w:val="28"/>
        </w:rPr>
        <w:t>Куцакова</w:t>
      </w:r>
      <w:proofErr w:type="spellEnd"/>
      <w:r w:rsidR="00F92520">
        <w:rPr>
          <w:rFonts w:ascii="Times New Roman" w:hAnsi="Times New Roman" w:cs="Times New Roman"/>
          <w:bCs w:val="0"/>
          <w:color w:val="auto"/>
          <w:sz w:val="28"/>
          <w:szCs w:val="28"/>
        </w:rPr>
        <w:t>.</w:t>
      </w:r>
    </w:p>
    <w:p w:rsidR="009200FB" w:rsidRPr="005C1569" w:rsidRDefault="009200FB" w:rsidP="005C156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1569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Занятия по конструированию и художественному труду развивают творческие способности детей, сноровку, воспитывают трудолюбие, усидчивость и терпение. Накапливая конструкторский и художественный опыт, ребенок получает возможность воплощать свои представления, фантазии в постройках, поделках.</w:t>
      </w:r>
    </w:p>
    <w:p w:rsidR="009200FB" w:rsidRPr="005C1569" w:rsidRDefault="005C1569" w:rsidP="009200F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365760</wp:posOffset>
            </wp:positionV>
            <wp:extent cx="1512570" cy="2156460"/>
            <wp:effectExtent l="19050" t="0" r="0" b="0"/>
            <wp:wrapSquare wrapText="bothSides"/>
            <wp:docPr id="3" name="Рисунок 3" descr="C:\Users\123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esktop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00FB" w:rsidRPr="00F92520" w:rsidRDefault="009200FB" w:rsidP="005C1569">
      <w:pPr>
        <w:pStyle w:val="3"/>
        <w:shd w:val="clear" w:color="auto" w:fill="FFFFFF"/>
        <w:spacing w:before="0" w:after="144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F92520">
        <w:rPr>
          <w:rFonts w:ascii="Times New Roman" w:hAnsi="Times New Roman" w:cs="Times New Roman"/>
          <w:bCs w:val="0"/>
          <w:color w:val="auto"/>
          <w:sz w:val="28"/>
          <w:szCs w:val="28"/>
        </w:rPr>
        <w:t>"Художественный труд в детском саду" И.А.Лыкова</w:t>
      </w:r>
    </w:p>
    <w:p w:rsidR="009200FB" w:rsidRPr="005C1569" w:rsidRDefault="009200FB" w:rsidP="005C156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1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Учебно-методическое пособие раскрывает цели, задачи и принципы проектирования содержания образовательной области "Художественно-эстетическое развитие" в дошкольном учреждении.  В пособии показана роль художественного труда для личностного роста человека, описаны виды художественно-продуктивной деятельности (пластические искусства, </w:t>
      </w:r>
      <w:r w:rsidRPr="005C156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художественное конструирование, дизайн), представлена инновационная система художественного образования дошкольников.</w:t>
      </w:r>
    </w:p>
    <w:p w:rsidR="009200FB" w:rsidRPr="005C1569" w:rsidRDefault="009200FB" w:rsidP="009200F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200FB" w:rsidRPr="00F92520" w:rsidRDefault="009200FB" w:rsidP="005C1569">
      <w:pPr>
        <w:pStyle w:val="3"/>
        <w:shd w:val="clear" w:color="auto" w:fill="FFFFFF"/>
        <w:spacing w:before="0" w:after="144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F92520">
        <w:rPr>
          <w:rFonts w:ascii="Times New Roman" w:hAnsi="Times New Roman" w:cs="Times New Roman"/>
          <w:bCs w:val="0"/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3175</wp:posOffset>
            </wp:positionV>
            <wp:extent cx="1523365" cy="2171700"/>
            <wp:effectExtent l="19050" t="0" r="635" b="0"/>
            <wp:wrapSquare wrapText="bothSides"/>
            <wp:docPr id="4" name="Рисунок 4" descr="C:\Users\123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Desktop\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2520">
        <w:rPr>
          <w:rFonts w:ascii="Times New Roman" w:hAnsi="Times New Roman" w:cs="Times New Roman"/>
          <w:bCs w:val="0"/>
          <w:color w:val="auto"/>
          <w:sz w:val="28"/>
          <w:szCs w:val="28"/>
        </w:rPr>
        <w:t>"Цветные ладошки" И.А.Лыкова</w:t>
      </w:r>
    </w:p>
    <w:p w:rsidR="009200FB" w:rsidRDefault="009200FB" w:rsidP="005C156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1569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Авторская программа художественного воспитания, обучения и развития детей 2-7 лет «Цветные ладошки» (формирование эстетического отношения и художественно-творческое развитие в изобразительной деятельности) представляет вариант реализации базисного содержания и специфических задач художественно-эстетического образования детей в изобразительной деятельности.</w:t>
      </w:r>
    </w:p>
    <w:p w:rsidR="005C1569" w:rsidRDefault="005C1569" w:rsidP="005C156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200FB" w:rsidRPr="00F92520" w:rsidRDefault="005C1569" w:rsidP="005C1569">
      <w:pPr>
        <w:pStyle w:val="3"/>
        <w:shd w:val="clear" w:color="auto" w:fill="FFFFFF"/>
        <w:spacing w:before="0" w:after="144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F92520">
        <w:rPr>
          <w:rFonts w:ascii="Times New Roman" w:hAnsi="Times New Roman" w:cs="Times New Roman"/>
          <w:bCs w:val="0"/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264160</wp:posOffset>
            </wp:positionV>
            <wp:extent cx="1466850" cy="2087880"/>
            <wp:effectExtent l="19050" t="0" r="0" b="0"/>
            <wp:wrapSquare wrapText="bothSides"/>
            <wp:docPr id="5" name="Рисунок 5" descr="C:\Users\123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3\Desktop\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2520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="009200FB" w:rsidRPr="00F92520">
        <w:rPr>
          <w:rFonts w:ascii="Times New Roman" w:hAnsi="Times New Roman" w:cs="Times New Roman"/>
          <w:bCs w:val="0"/>
          <w:color w:val="auto"/>
          <w:sz w:val="28"/>
          <w:szCs w:val="28"/>
        </w:rPr>
        <w:t>''Изобразительная деятельность в детском саду'' Т.С.Комарова</w:t>
      </w:r>
    </w:p>
    <w:p w:rsidR="009200FB" w:rsidRPr="005C1569" w:rsidRDefault="009200FB" w:rsidP="005C156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1569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Ведущие цели программы - создание благоприятных условий для полноценного проживания ребенком дошкольного детства, формирование основ базовой культуры личности, развитие психических и физических качеств, подготовка ребенка к жизни в современном обществе, к школе.</w:t>
      </w:r>
    </w:p>
    <w:p w:rsidR="009200FB" w:rsidRDefault="009200FB" w:rsidP="009200FB">
      <w:pPr>
        <w:pStyle w:val="3"/>
        <w:shd w:val="clear" w:color="auto" w:fill="FFFFFF"/>
        <w:spacing w:before="0" w:after="144"/>
        <w:jc w:val="center"/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</w:p>
    <w:p w:rsidR="005C1569" w:rsidRDefault="005C1569" w:rsidP="005C1569"/>
    <w:p w:rsidR="005C1569" w:rsidRPr="005C1569" w:rsidRDefault="005C1569" w:rsidP="005C1569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325755</wp:posOffset>
            </wp:positionV>
            <wp:extent cx="1466215" cy="2094230"/>
            <wp:effectExtent l="19050" t="0" r="635" b="0"/>
            <wp:wrapSquare wrapText="bothSides"/>
            <wp:docPr id="6" name="Рисунок 6" descr="C:\Users\123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23\Desktop\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9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00FB" w:rsidRPr="00F92520" w:rsidRDefault="009200FB" w:rsidP="005C1569">
      <w:pPr>
        <w:pStyle w:val="3"/>
        <w:shd w:val="clear" w:color="auto" w:fill="FFFFFF"/>
        <w:spacing w:before="0" w:after="144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F92520">
        <w:rPr>
          <w:rFonts w:ascii="Times New Roman" w:hAnsi="Times New Roman" w:cs="Times New Roman"/>
          <w:bCs w:val="0"/>
          <w:color w:val="auto"/>
          <w:sz w:val="28"/>
          <w:szCs w:val="28"/>
        </w:rPr>
        <w:t>"Гармония" К.В.Тарасова, Т.В.Нестеренко, Т.Г.</w:t>
      </w:r>
      <w:r w:rsidR="00F92520" w:rsidRPr="00F92520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proofErr w:type="spellStart"/>
      <w:r w:rsidRPr="00F92520">
        <w:rPr>
          <w:rFonts w:ascii="Times New Roman" w:hAnsi="Times New Roman" w:cs="Times New Roman"/>
          <w:bCs w:val="0"/>
          <w:color w:val="auto"/>
          <w:sz w:val="28"/>
          <w:szCs w:val="28"/>
        </w:rPr>
        <w:t>Рубан</w:t>
      </w:r>
      <w:proofErr w:type="spellEnd"/>
      <w:r w:rsidR="00F92520" w:rsidRPr="00F92520">
        <w:rPr>
          <w:rFonts w:ascii="Times New Roman" w:hAnsi="Times New Roman" w:cs="Times New Roman"/>
          <w:bCs w:val="0"/>
          <w:color w:val="auto"/>
          <w:sz w:val="28"/>
          <w:szCs w:val="28"/>
        </w:rPr>
        <w:t>.</w:t>
      </w:r>
    </w:p>
    <w:p w:rsidR="009200FB" w:rsidRPr="005C1569" w:rsidRDefault="009200FB" w:rsidP="005C156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1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программе реализуется всесторонний целостный подход к музыкальному развитию ребенка в дошкольном детстве. Цель программы - общее музыкальное развитие детей, формирование у них музыкальных способностей. Содержание программы определяется логикой становления музыкальных способностей в дошкольном детстве на каждом его этапе. Оно включает все основные </w:t>
      </w:r>
      <w:r w:rsidRPr="005C156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виды музыкальной деятельности, доступные детям дошкольного возраста: слушание музыки, музыкальное движение, пение, игру на детских музыкальных инструментах, музыкальные игры-драматизации.</w:t>
      </w:r>
    </w:p>
    <w:p w:rsidR="009200FB" w:rsidRPr="00F92520" w:rsidRDefault="009200FB" w:rsidP="005C1569">
      <w:pPr>
        <w:pStyle w:val="3"/>
        <w:shd w:val="clear" w:color="auto" w:fill="FFFFFF"/>
        <w:spacing w:before="0" w:after="144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F92520">
        <w:rPr>
          <w:rFonts w:ascii="Times New Roman" w:hAnsi="Times New Roman" w:cs="Times New Roman"/>
          <w:bCs w:val="0"/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635</wp:posOffset>
            </wp:positionV>
            <wp:extent cx="1524000" cy="2170430"/>
            <wp:effectExtent l="19050" t="0" r="0" b="0"/>
            <wp:wrapSquare wrapText="bothSides"/>
            <wp:docPr id="7" name="Рисунок 7" descr="C:\Users\123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23\Desktop\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17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2520">
        <w:rPr>
          <w:rFonts w:ascii="Times New Roman" w:hAnsi="Times New Roman" w:cs="Times New Roman"/>
          <w:bCs w:val="0"/>
          <w:color w:val="auto"/>
          <w:sz w:val="28"/>
          <w:szCs w:val="28"/>
        </w:rPr>
        <w:t>"Программа развития речи дошкольников" О.С.Ушакова</w:t>
      </w:r>
    </w:p>
    <w:p w:rsidR="009200FB" w:rsidRPr="005C1569" w:rsidRDefault="009200FB" w:rsidP="005C156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1569">
        <w:rPr>
          <w:rFonts w:ascii="Times New Roman" w:hAnsi="Times New Roman" w:cs="Times New Roman"/>
          <w:sz w:val="28"/>
          <w:szCs w:val="28"/>
          <w:shd w:val="clear" w:color="auto" w:fill="FFFFFF"/>
        </w:rPr>
        <w:t>В основе программы лежит комплексный подход, разработана методика, направленная на решение на одном занятии разных, но взаимосвязанных задач, охватывающих разные стороны речевого развития (фонетическую, лексическую, грамматическую), и на их основе решение главной задачи – развитие связной речи.</w:t>
      </w:r>
    </w:p>
    <w:p w:rsidR="005C1569" w:rsidRDefault="005C1569" w:rsidP="009200FB">
      <w:pPr>
        <w:pStyle w:val="3"/>
        <w:shd w:val="clear" w:color="auto" w:fill="FFFFFF"/>
        <w:spacing w:before="0" w:after="144"/>
        <w:jc w:val="center"/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-1733550</wp:posOffset>
            </wp:positionH>
            <wp:positionV relativeFrom="paragraph">
              <wp:posOffset>530860</wp:posOffset>
            </wp:positionV>
            <wp:extent cx="1543050" cy="2194560"/>
            <wp:effectExtent l="19050" t="0" r="0" b="0"/>
            <wp:wrapSquare wrapText="bothSides"/>
            <wp:docPr id="8" name="Рисунок 8" descr="C:\Users\123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23\Desktop\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1569" w:rsidRDefault="005C1569" w:rsidP="005C1569">
      <w:pPr>
        <w:pStyle w:val="3"/>
        <w:shd w:val="clear" w:color="auto" w:fill="FFFFFF"/>
        <w:spacing w:before="0" w:after="144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</w:t>
      </w:r>
    </w:p>
    <w:p w:rsidR="009200FB" w:rsidRPr="00F92520" w:rsidRDefault="005C1569" w:rsidP="005C1569">
      <w:pPr>
        <w:pStyle w:val="3"/>
        <w:shd w:val="clear" w:color="auto" w:fill="FFFFFF"/>
        <w:spacing w:before="0" w:after="144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9200FB" w:rsidRPr="00F92520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Региональная программа "Родники Дона" </w:t>
      </w:r>
      <w:proofErr w:type="spellStart"/>
      <w:r w:rsidR="009200FB" w:rsidRPr="00F92520">
        <w:rPr>
          <w:rFonts w:ascii="Times New Roman" w:hAnsi="Times New Roman" w:cs="Times New Roman"/>
          <w:bCs w:val="0"/>
          <w:color w:val="auto"/>
          <w:sz w:val="28"/>
          <w:szCs w:val="28"/>
        </w:rPr>
        <w:t>Р.М.Чумичева</w:t>
      </w:r>
      <w:proofErr w:type="spellEnd"/>
      <w:r w:rsidR="009200FB" w:rsidRPr="00F92520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, </w:t>
      </w:r>
      <w:proofErr w:type="spellStart"/>
      <w:r w:rsidR="009200FB" w:rsidRPr="00F92520">
        <w:rPr>
          <w:rFonts w:ascii="Times New Roman" w:hAnsi="Times New Roman" w:cs="Times New Roman"/>
          <w:bCs w:val="0"/>
          <w:color w:val="auto"/>
          <w:sz w:val="28"/>
          <w:szCs w:val="28"/>
        </w:rPr>
        <w:t>О.Л.Ведмедь</w:t>
      </w:r>
      <w:proofErr w:type="spellEnd"/>
    </w:p>
    <w:p w:rsidR="009200FB" w:rsidRPr="005C1569" w:rsidRDefault="009200FB" w:rsidP="005C156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1569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у дошкольников ценностного отношения к культуре и истории Донского края, зарождение личностных смыслов.</w:t>
      </w:r>
    </w:p>
    <w:p w:rsidR="005C1569" w:rsidRDefault="005C1569" w:rsidP="009200F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C1569" w:rsidRDefault="005C1569" w:rsidP="009200F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07231" w:rsidRPr="00F92520" w:rsidRDefault="004006DB" w:rsidP="004006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-135255</wp:posOffset>
            </wp:positionH>
            <wp:positionV relativeFrom="paragraph">
              <wp:posOffset>144145</wp:posOffset>
            </wp:positionV>
            <wp:extent cx="1541780" cy="2170430"/>
            <wp:effectExtent l="19050" t="0" r="1270" b="0"/>
            <wp:wrapSquare wrapText="bothSides"/>
            <wp:docPr id="13" name="Рисунок 9" descr="C:\Users\123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23\Desktop\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217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5745" w:rsidRPr="005C1569">
        <w:rPr>
          <w:rFonts w:ascii="Times New Roman" w:hAnsi="Times New Roman" w:cs="Times New Roman"/>
          <w:sz w:val="28"/>
          <w:szCs w:val="28"/>
        </w:rPr>
        <w:t xml:space="preserve">  </w:t>
      </w:r>
      <w:r w:rsidR="00C02D03" w:rsidRPr="00F92520">
        <w:rPr>
          <w:rFonts w:ascii="Times New Roman" w:hAnsi="Times New Roman" w:cs="Times New Roman"/>
          <w:b/>
          <w:sz w:val="28"/>
          <w:szCs w:val="28"/>
        </w:rPr>
        <w:t xml:space="preserve">«Физическая культура в детском саду» Л.И. </w:t>
      </w:r>
      <w:proofErr w:type="spellStart"/>
      <w:r w:rsidR="00C02D03" w:rsidRPr="00F92520">
        <w:rPr>
          <w:rFonts w:ascii="Times New Roman" w:hAnsi="Times New Roman" w:cs="Times New Roman"/>
          <w:b/>
          <w:sz w:val="28"/>
          <w:szCs w:val="28"/>
        </w:rPr>
        <w:t>Пензулаева</w:t>
      </w:r>
      <w:proofErr w:type="spellEnd"/>
      <w:r w:rsidR="00C02D03" w:rsidRPr="00F92520">
        <w:rPr>
          <w:rFonts w:ascii="Times New Roman" w:hAnsi="Times New Roman" w:cs="Times New Roman"/>
          <w:b/>
          <w:sz w:val="28"/>
          <w:szCs w:val="28"/>
        </w:rPr>
        <w:t>.</w:t>
      </w:r>
    </w:p>
    <w:p w:rsidR="00FE42B9" w:rsidRPr="009938B7" w:rsidRDefault="00FE42B9" w:rsidP="004006DB">
      <w:pPr>
        <w:jc w:val="both"/>
        <w:rPr>
          <w:rFonts w:ascii="Times New Roman" w:hAnsi="Times New Roman" w:cs="Times New Roman"/>
          <w:sz w:val="28"/>
          <w:szCs w:val="28"/>
        </w:rPr>
      </w:pPr>
      <w:r w:rsidRPr="005C1569">
        <w:rPr>
          <w:rFonts w:ascii="Times New Roman" w:hAnsi="Times New Roman" w:cs="Times New Roman"/>
          <w:sz w:val="28"/>
          <w:szCs w:val="28"/>
        </w:rPr>
        <w:t>В программе раскрываются основные направления, задачи, средства, принципы, регламентирующие деятельность педагога в физическом воспитании детей дошкольного возраста. Пособие способствует решению проблем физического воспитания детей дошкольного возраста. Система занятий ориентирована на потенциальную социально-психологическую, интеллектуальную и физическую подготовку ребенка.</w:t>
      </w:r>
      <w:r w:rsidR="009938B7">
        <w:rPr>
          <w:rFonts w:ascii="Times New Roman" w:hAnsi="Times New Roman" w:cs="Times New Roman"/>
          <w:sz w:val="28"/>
          <w:szCs w:val="28"/>
        </w:rPr>
        <w:t xml:space="preserve"> </w:t>
      </w:r>
      <w:r w:rsidR="009938B7" w:rsidRPr="009938B7">
        <w:rPr>
          <w:rFonts w:ascii="Times New Roman" w:hAnsi="Times New Roman" w:cs="Times New Roman"/>
          <w:sz w:val="28"/>
          <w:szCs w:val="28"/>
        </w:rPr>
        <w:t xml:space="preserve">Физическое развитие детей согласно принципу интеграции осуществляется не только в процессе специфических физкультурных и спортивных игр, упражнений и занятий, но и при организации всех видов детской </w:t>
      </w:r>
      <w:r w:rsidR="009938B7" w:rsidRPr="009938B7">
        <w:rPr>
          <w:rFonts w:ascii="Times New Roman" w:hAnsi="Times New Roman" w:cs="Times New Roman"/>
          <w:sz w:val="28"/>
          <w:szCs w:val="28"/>
        </w:rPr>
        <w:lastRenderedPageBreak/>
        <w:t>деятельности через физкультминутки, дидактические игры с элементами движения, подвижные игры с элементами развития речи, математики, конструирования и пр.</w:t>
      </w:r>
    </w:p>
    <w:p w:rsidR="004006DB" w:rsidRPr="005C1569" w:rsidRDefault="004006DB" w:rsidP="009200FB">
      <w:pPr>
        <w:rPr>
          <w:rFonts w:ascii="Times New Roman" w:hAnsi="Times New Roman" w:cs="Times New Roman"/>
          <w:sz w:val="28"/>
          <w:szCs w:val="28"/>
        </w:rPr>
      </w:pPr>
    </w:p>
    <w:p w:rsidR="00303368" w:rsidRPr="00F92520" w:rsidRDefault="00A05093" w:rsidP="004006DB">
      <w:pPr>
        <w:shd w:val="clear" w:color="auto" w:fill="FFFFFF"/>
        <w:spacing w:before="24" w:after="24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52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123825</wp:posOffset>
            </wp:positionV>
            <wp:extent cx="1529080" cy="2247900"/>
            <wp:effectExtent l="19050" t="0" r="0" b="0"/>
            <wp:wrapSquare wrapText="bothSides"/>
            <wp:docPr id="11" name="Рисунок 11" descr="C:\Users\123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23\Desktop\1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368" w:rsidRPr="00F92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006DB" w:rsidRPr="00F92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рограмма</w:t>
      </w:r>
      <w:r w:rsidR="00303368" w:rsidRPr="00F92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«ЮНЫЙ ЭКОЛОГ» </w:t>
      </w:r>
      <w:r w:rsidR="004006DB" w:rsidRPr="00F92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С.Н. Николаева.</w:t>
      </w:r>
    </w:p>
    <w:p w:rsidR="00470F7C" w:rsidRDefault="00470F7C" w:rsidP="003E451E">
      <w:pPr>
        <w:pStyle w:val="a3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</w:p>
    <w:p w:rsidR="003E451E" w:rsidRPr="004006DB" w:rsidRDefault="003E451E" w:rsidP="003E451E">
      <w:pPr>
        <w:pStyle w:val="a3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proofErr w:type="gramStart"/>
      <w:r w:rsidRPr="004006DB">
        <w:rPr>
          <w:sz w:val="28"/>
          <w:szCs w:val="28"/>
        </w:rPr>
        <w:t>Направлена</w:t>
      </w:r>
      <w:proofErr w:type="gramEnd"/>
      <w:r w:rsidRPr="004006DB">
        <w:rPr>
          <w:sz w:val="28"/>
          <w:szCs w:val="28"/>
        </w:rPr>
        <w:t xml:space="preserve"> на формирование начал экологической культуры у детей двух – шести лет в условиях детского сада. Имеет теоретическое обоснование и развернутое методическое обеспечение.</w:t>
      </w:r>
    </w:p>
    <w:p w:rsidR="003E451E" w:rsidRPr="004006DB" w:rsidRDefault="003E451E" w:rsidP="003E451E">
      <w:pPr>
        <w:pStyle w:val="a3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 w:rsidRPr="004006DB">
        <w:rPr>
          <w:sz w:val="28"/>
          <w:szCs w:val="28"/>
        </w:rPr>
        <w:t>Экологическая культура рассматривается как осознанное отношение детей к природным явлениям и объектам, которые их окружают, к себе и своему здоровью, к предметам, изготовленным из природного материала.</w:t>
      </w:r>
    </w:p>
    <w:p w:rsidR="006B32FF" w:rsidRDefault="006B32FF" w:rsidP="006B32FF">
      <w:pPr>
        <w:pStyle w:val="a3"/>
        <w:shd w:val="clear" w:color="auto" w:fill="FFFFFF"/>
        <w:spacing w:before="0" w:beforeAutospacing="0" w:after="0" w:afterAutospacing="0"/>
        <w:rPr>
          <w:rStyle w:val="a6"/>
          <w:rFonts w:eastAsiaTheme="majorEastAsia"/>
          <w:sz w:val="28"/>
          <w:szCs w:val="28"/>
        </w:rPr>
      </w:pPr>
    </w:p>
    <w:p w:rsidR="006B32FF" w:rsidRDefault="006B32FF" w:rsidP="006B32FF">
      <w:pPr>
        <w:pStyle w:val="a3"/>
        <w:shd w:val="clear" w:color="auto" w:fill="FFFFFF"/>
        <w:spacing w:before="0" w:beforeAutospacing="0" w:after="0" w:afterAutospacing="0"/>
        <w:rPr>
          <w:rStyle w:val="a6"/>
          <w:rFonts w:eastAsiaTheme="majorEastAsia"/>
          <w:sz w:val="28"/>
          <w:szCs w:val="28"/>
        </w:rPr>
      </w:pPr>
    </w:p>
    <w:p w:rsidR="003E451E" w:rsidRPr="006B32FF" w:rsidRDefault="006B32FF" w:rsidP="006B32FF">
      <w:pPr>
        <w:pStyle w:val="a3"/>
        <w:shd w:val="clear" w:color="auto" w:fill="FFFFFF"/>
        <w:spacing w:before="0" w:beforeAutospacing="0" w:after="0" w:afterAutospacing="0"/>
        <w:rPr>
          <w:rStyle w:val="a6"/>
          <w:b w:val="0"/>
          <w:bCs w:val="0"/>
          <w:sz w:val="28"/>
          <w:szCs w:val="28"/>
        </w:rPr>
      </w:pPr>
      <w:r>
        <w:rPr>
          <w:rFonts w:eastAsiaTheme="majorEastAsia"/>
          <w:b/>
          <w:bCs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-3810</wp:posOffset>
            </wp:positionV>
            <wp:extent cx="1543050" cy="2301240"/>
            <wp:effectExtent l="19050" t="0" r="0" b="0"/>
            <wp:wrapSquare wrapText="bothSides"/>
            <wp:docPr id="14" name="Рисунок 1" descr="C:\Users\123\Desktop\реализуемые программы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реализуемые программы\1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30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451E" w:rsidRPr="006B32FF">
        <w:rPr>
          <w:rStyle w:val="a6"/>
          <w:rFonts w:eastAsiaTheme="majorEastAsia"/>
          <w:sz w:val="28"/>
          <w:szCs w:val="28"/>
        </w:rPr>
        <w:t>Программа «Основы безопасности детей дошкольного возраста».</w:t>
      </w:r>
    </w:p>
    <w:p w:rsidR="003E451E" w:rsidRPr="006B32FF" w:rsidRDefault="003E451E" w:rsidP="006B32FF">
      <w:pPr>
        <w:pStyle w:val="a3"/>
        <w:shd w:val="clear" w:color="auto" w:fill="FFFFFF"/>
        <w:spacing w:before="0" w:beforeAutospacing="0" w:after="0" w:afterAutospacing="0"/>
        <w:ind w:left="357"/>
        <w:rPr>
          <w:sz w:val="28"/>
          <w:szCs w:val="28"/>
        </w:rPr>
      </w:pPr>
      <w:r w:rsidRPr="006B32FF">
        <w:rPr>
          <w:sz w:val="28"/>
          <w:szCs w:val="28"/>
        </w:rPr>
        <w:t xml:space="preserve">Авторы Н.Н. Авдеева, О.Л. Князева, Р.Б. </w:t>
      </w:r>
      <w:proofErr w:type="spellStart"/>
      <w:r w:rsidRPr="006B32FF">
        <w:rPr>
          <w:sz w:val="28"/>
          <w:szCs w:val="28"/>
        </w:rPr>
        <w:t>Стеркина</w:t>
      </w:r>
      <w:proofErr w:type="spellEnd"/>
      <w:r w:rsidRPr="006B32FF">
        <w:rPr>
          <w:sz w:val="28"/>
          <w:szCs w:val="28"/>
        </w:rPr>
        <w:t>.</w:t>
      </w:r>
    </w:p>
    <w:p w:rsidR="003E451E" w:rsidRPr="006B32FF" w:rsidRDefault="003E451E" w:rsidP="003E451E">
      <w:pPr>
        <w:pStyle w:val="a3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 w:rsidRPr="006B32FF">
        <w:rPr>
          <w:sz w:val="28"/>
          <w:szCs w:val="28"/>
        </w:rPr>
        <w:t xml:space="preserve">Программа предполагает решение важнейшей социально-педагогической задачи — воспитания у ребенка навыков адекватного поведения в различных неожиданных ситуациях. </w:t>
      </w:r>
      <w:proofErr w:type="gramStart"/>
      <w:r w:rsidRPr="006B32FF">
        <w:rPr>
          <w:sz w:val="28"/>
          <w:szCs w:val="28"/>
        </w:rPr>
        <w:t>Разработана</w:t>
      </w:r>
      <w:proofErr w:type="gramEnd"/>
      <w:r w:rsidRPr="006B32FF">
        <w:rPr>
          <w:sz w:val="28"/>
          <w:szCs w:val="28"/>
        </w:rPr>
        <w:t xml:space="preserve"> на основе проекта государственного стандарта дошкольного образования. Содержит комплекс материалов, обеспечивающих стимулирование в дошкольном детстве (старшем дошкольном возрасте) самостоятельности и ответственности за свое поведение. </w:t>
      </w:r>
      <w:proofErr w:type="gramStart"/>
      <w:r w:rsidRPr="006B32FF">
        <w:rPr>
          <w:sz w:val="28"/>
          <w:szCs w:val="28"/>
        </w:rPr>
        <w:t>Ее цели — сформировать у ребенка навыки разумного поведения, научить адекватно вести себя в опасных ситуациях дома и на улице, в городском транс порте, при общении с незнакомыми людьми, взаимодействии с пожароопасными и другими предметами, животными и ядовитыми растениями; способствовать становлению основ экологической культуры, приобщению к здоровому образу жизни.</w:t>
      </w:r>
      <w:proofErr w:type="gramEnd"/>
    </w:p>
    <w:p w:rsidR="00F92520" w:rsidRDefault="00F92520" w:rsidP="00F92520">
      <w:pPr>
        <w:pStyle w:val="a3"/>
        <w:shd w:val="clear" w:color="auto" w:fill="FFFFFF"/>
        <w:spacing w:before="60" w:beforeAutospacing="0" w:after="60" w:afterAutospacing="0" w:line="288" w:lineRule="atLeast"/>
        <w:jc w:val="both"/>
        <w:rPr>
          <w:b/>
          <w:sz w:val="28"/>
          <w:szCs w:val="28"/>
        </w:rPr>
      </w:pPr>
    </w:p>
    <w:p w:rsidR="00F92520" w:rsidRPr="00F92520" w:rsidRDefault="00F92520" w:rsidP="00F92520">
      <w:pPr>
        <w:pStyle w:val="a3"/>
        <w:shd w:val="clear" w:color="auto" w:fill="FFFFFF"/>
        <w:spacing w:before="60" w:beforeAutospacing="0" w:after="60" w:afterAutospacing="0" w:line="288" w:lineRule="atLeast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-635</wp:posOffset>
            </wp:positionV>
            <wp:extent cx="1428750" cy="2042160"/>
            <wp:effectExtent l="19050" t="0" r="0" b="0"/>
            <wp:wrapSquare wrapText="bothSides"/>
            <wp:docPr id="15" name="Рисунок 2" descr="C:\Users\123\Desktop\реализуемые программы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реализуемые программы\1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4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2520">
        <w:rPr>
          <w:b/>
          <w:sz w:val="28"/>
          <w:szCs w:val="28"/>
        </w:rPr>
        <w:t>Программа «Малыш». В. А. Петрова</w:t>
      </w:r>
    </w:p>
    <w:p w:rsidR="00F92520" w:rsidRPr="00F92520" w:rsidRDefault="00F92520" w:rsidP="00F92520">
      <w:pPr>
        <w:pStyle w:val="a3"/>
        <w:shd w:val="clear" w:color="auto" w:fill="FFFFFF"/>
        <w:spacing w:before="60" w:beforeAutospacing="0" w:after="60" w:afterAutospacing="0" w:line="288" w:lineRule="atLeast"/>
        <w:jc w:val="both"/>
        <w:rPr>
          <w:sz w:val="28"/>
          <w:szCs w:val="28"/>
        </w:rPr>
      </w:pPr>
      <w:r w:rsidRPr="00F92520">
        <w:rPr>
          <w:sz w:val="28"/>
          <w:szCs w:val="28"/>
        </w:rPr>
        <w:t xml:space="preserve">Это новая программа по музыкальному воспитанию детей раннего возраста (третий год жизни). Программа </w:t>
      </w:r>
      <w:r w:rsidRPr="00F92520">
        <w:rPr>
          <w:sz w:val="28"/>
          <w:szCs w:val="28"/>
        </w:rPr>
        <w:lastRenderedPageBreak/>
        <w:t>предусматривает развитие музыкальных способностей у детей третьего года жизни во всех доступных им видах музыкальной деятельности, способствует их приобщению к миру музыкальной культуры, высоким духовным ценностям. Основу программы составляют произведения классического репертуара, богатый диапазон которого предполагает свободу выбора педагогом того или иного музыкального произведения с учетом уровня подготовки и развития конкретного ребенка. В программе значительно обновлен репертуар музыкальных игр.  В программе предусмотрены материалы по работе с воспитателями и родителями.</w:t>
      </w:r>
    </w:p>
    <w:p w:rsidR="00303368" w:rsidRPr="005C1569" w:rsidRDefault="00303368" w:rsidP="009200FB">
      <w:pPr>
        <w:rPr>
          <w:rFonts w:ascii="Times New Roman" w:hAnsi="Times New Roman" w:cs="Times New Roman"/>
          <w:sz w:val="28"/>
          <w:szCs w:val="28"/>
        </w:rPr>
      </w:pPr>
    </w:p>
    <w:sectPr w:rsidR="00303368" w:rsidRPr="005C1569" w:rsidSect="00662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4562D"/>
    <w:multiLevelType w:val="multilevel"/>
    <w:tmpl w:val="6FEC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984481"/>
    <w:multiLevelType w:val="multilevel"/>
    <w:tmpl w:val="41AA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0FB"/>
    <w:rsid w:val="00303368"/>
    <w:rsid w:val="00311B6E"/>
    <w:rsid w:val="00365745"/>
    <w:rsid w:val="003E451E"/>
    <w:rsid w:val="004006DB"/>
    <w:rsid w:val="00470F7C"/>
    <w:rsid w:val="005C1569"/>
    <w:rsid w:val="0066258F"/>
    <w:rsid w:val="006B32FF"/>
    <w:rsid w:val="007B5219"/>
    <w:rsid w:val="008242F2"/>
    <w:rsid w:val="009200FB"/>
    <w:rsid w:val="00924686"/>
    <w:rsid w:val="009938B7"/>
    <w:rsid w:val="00A05093"/>
    <w:rsid w:val="00C02D03"/>
    <w:rsid w:val="00C22E18"/>
    <w:rsid w:val="00C93E98"/>
    <w:rsid w:val="00D07231"/>
    <w:rsid w:val="00DF63EE"/>
    <w:rsid w:val="00F92520"/>
    <w:rsid w:val="00FE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8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9200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200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200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920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0FB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303368"/>
  </w:style>
  <w:style w:type="character" w:styleId="a6">
    <w:name w:val="Strong"/>
    <w:basedOn w:val="a0"/>
    <w:uiPriority w:val="22"/>
    <w:qFormat/>
    <w:rsid w:val="003E45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B3EAD-F28F-4344-A037-E841DA413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14</cp:revision>
  <dcterms:created xsi:type="dcterms:W3CDTF">2021-03-24T08:19:00Z</dcterms:created>
  <dcterms:modified xsi:type="dcterms:W3CDTF">2023-10-06T11:46:00Z</dcterms:modified>
</cp:coreProperties>
</file>